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85B1" w14:textId="77777777" w:rsidR="00C250C3" w:rsidRPr="00855A4C" w:rsidRDefault="00855512" w:rsidP="00C250C3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55A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Ata Final da Comissão Julgadora do Concurso de Contos </w:t>
      </w:r>
    </w:p>
    <w:p w14:paraId="1894877B" w14:textId="77777777" w:rsidR="00855512" w:rsidRPr="00855A4C" w:rsidRDefault="00C250C3" w:rsidP="00C250C3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55A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Dirce Doroti Merlin Clève</w:t>
      </w:r>
    </w:p>
    <w:p w14:paraId="151E4BA8" w14:textId="77777777" w:rsidR="00855512" w:rsidRPr="00855A4C" w:rsidRDefault="00855512" w:rsidP="00C250C3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 </w:t>
      </w:r>
    </w:p>
    <w:p w14:paraId="46493AEE" w14:textId="03F9D583" w:rsidR="00855512" w:rsidRPr="00855A4C" w:rsidRDefault="00B869CD" w:rsidP="00C250C3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</w:t>
      </w:r>
      <w:r w:rsidR="007419B0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Comissão julgadora do </w:t>
      </w:r>
      <w:r w:rsidR="00DF1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Nono</w:t>
      </w: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Concurso de Contos Dirce Doroti Merlin Clève</w:t>
      </w:r>
      <w:r w:rsidR="007419B0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do</w:t>
      </w: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855512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UniBrasil Centro Universitári</w:t>
      </w:r>
      <w:r w:rsidR="007419B0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o, </w:t>
      </w:r>
      <w:r w:rsidR="00855512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concurso cultural com a finalidade de estimular e valorizar a produção literária de jovens autoras, composta pelos professores: </w:t>
      </w:r>
      <w:r w:rsidR="00BB2486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Jefferson Franco </w:t>
      </w:r>
      <w:r w:rsidR="00855512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(presidente), </w:t>
      </w:r>
      <w:r w:rsidR="003E0A90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Solange Maria do Nascimento, </w:t>
      </w:r>
      <w:r w:rsidR="00B7606E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Rodolfo Stancki</w:t>
      </w:r>
      <w:r w:rsidR="00B615FF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,</w:t>
      </w:r>
      <w:r w:rsidR="00B7606E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B6327B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Maria Paula </w:t>
      </w:r>
      <w:r w:rsidR="008C7656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Mansur </w:t>
      </w:r>
      <w:proofErr w:type="spellStart"/>
      <w:r w:rsidR="008C7656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Mäder</w:t>
      </w:r>
      <w:proofErr w:type="spellEnd"/>
      <w:r w:rsidR="008C7656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e </w:t>
      </w:r>
      <w:r w:rsidR="00855512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Wanda Camargo</w:t>
      </w:r>
      <w:r w:rsidR="00BB2486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(secretária)</w:t>
      </w:r>
      <w:r w:rsidR="00B615FF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; deliberou no dia </w:t>
      </w:r>
      <w:r w:rsidR="005C69DF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6 de março de 202</w:t>
      </w:r>
      <w:r w:rsidR="00DF1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3</w:t>
      </w:r>
      <w:r w:rsidR="005C69DF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, sobre o resultado do Concurso. </w:t>
      </w:r>
    </w:p>
    <w:p w14:paraId="0266A092" w14:textId="77777777" w:rsidR="00855512" w:rsidRPr="00855A4C" w:rsidRDefault="00855512" w:rsidP="00C250C3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14:paraId="362AA7EE" w14:textId="124399DD" w:rsidR="00855512" w:rsidRPr="00855A4C" w:rsidRDefault="006773D8" w:rsidP="00C250C3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</w:t>
      </w:r>
      <w:r w:rsidR="00BB2486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nalisaram  </w:t>
      </w:r>
      <w:r w:rsidR="00855512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trabalhos </w:t>
      </w:r>
      <w:r w:rsidR="008F0968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pré-selecionados e </w:t>
      </w:r>
      <w:r w:rsidR="00855512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considerados de alta qualidade com relação aos critérios de: Criatividade; Originalidade; Concisão; Precisão; Densidade; Unidade de Efeito; e após e análise das respectivas listas, </w:t>
      </w:r>
      <w:r w:rsidR="00FC4C82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definiram as </w:t>
      </w:r>
      <w:r w:rsidR="00855512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vencedor</w:t>
      </w:r>
      <w:r w:rsidR="006E0966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</w:t>
      </w:r>
      <w:r w:rsidR="00855512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s, apresentad</w:t>
      </w:r>
      <w:r w:rsidR="006E0966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</w:t>
      </w:r>
      <w:r w:rsidR="00855512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s com </w:t>
      </w:r>
      <w:r w:rsidR="008F0968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a </w:t>
      </w:r>
      <w:r w:rsidR="00855512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classificação abaixo: </w:t>
      </w:r>
    </w:p>
    <w:p w14:paraId="1D79135B" w14:textId="77777777" w:rsidR="006E0966" w:rsidRPr="00855A4C" w:rsidRDefault="00855512" w:rsidP="006E0966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 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623"/>
        <w:gridCol w:w="2200"/>
        <w:gridCol w:w="2383"/>
        <w:gridCol w:w="3003"/>
      </w:tblGrid>
      <w:tr w:rsidR="006E0966" w:rsidRPr="00855A4C" w14:paraId="1433B86A" w14:textId="77777777" w:rsidTr="00FC4C82">
        <w:tc>
          <w:tcPr>
            <w:tcW w:w="9209" w:type="dxa"/>
            <w:gridSpan w:val="4"/>
          </w:tcPr>
          <w:p w14:paraId="48E855E3" w14:textId="320EE2F4" w:rsidR="006E0966" w:rsidRPr="00855A4C" w:rsidRDefault="006E0966" w:rsidP="00806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4C">
              <w:rPr>
                <w:rFonts w:ascii="Times New Roman" w:hAnsi="Times New Roman" w:cs="Times New Roman"/>
                <w:b/>
              </w:rPr>
              <w:t xml:space="preserve">RESULTADO – </w:t>
            </w:r>
            <w:r w:rsidR="00DF14A3">
              <w:rPr>
                <w:rFonts w:ascii="Times New Roman" w:hAnsi="Times New Roman" w:cs="Times New Roman"/>
                <w:b/>
              </w:rPr>
              <w:t>NONO</w:t>
            </w:r>
            <w:r w:rsidR="00FC4C82" w:rsidRPr="00855A4C">
              <w:rPr>
                <w:rFonts w:ascii="Times New Roman" w:hAnsi="Times New Roman" w:cs="Times New Roman"/>
                <w:b/>
              </w:rPr>
              <w:t xml:space="preserve"> </w:t>
            </w:r>
            <w:r w:rsidRPr="00855A4C">
              <w:rPr>
                <w:rFonts w:ascii="Times New Roman" w:hAnsi="Times New Roman" w:cs="Times New Roman"/>
                <w:b/>
              </w:rPr>
              <w:t>CONCURSO DE CONTOS DIRCE DOROTI MERLIN CLÈVE</w:t>
            </w:r>
          </w:p>
        </w:tc>
      </w:tr>
      <w:tr w:rsidR="006E0966" w:rsidRPr="00855A4C" w14:paraId="62054CD2" w14:textId="77777777" w:rsidTr="00C353C7">
        <w:tc>
          <w:tcPr>
            <w:tcW w:w="1623" w:type="dxa"/>
          </w:tcPr>
          <w:p w14:paraId="1F3670E8" w14:textId="77777777" w:rsidR="006E0966" w:rsidRPr="00855A4C" w:rsidRDefault="006E0966" w:rsidP="00806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4C">
              <w:rPr>
                <w:rFonts w:ascii="Times New Roman" w:hAnsi="Times New Roman" w:cs="Times New Roman"/>
                <w:b/>
              </w:rPr>
              <w:t>Classificação</w:t>
            </w:r>
          </w:p>
        </w:tc>
        <w:tc>
          <w:tcPr>
            <w:tcW w:w="2200" w:type="dxa"/>
          </w:tcPr>
          <w:p w14:paraId="0696492E" w14:textId="77777777" w:rsidR="006E0966" w:rsidRPr="00855A4C" w:rsidRDefault="006E0966" w:rsidP="00806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4C">
              <w:rPr>
                <w:rFonts w:ascii="Times New Roman" w:hAnsi="Times New Roman" w:cs="Times New Roman"/>
                <w:b/>
              </w:rPr>
              <w:t>Conto</w:t>
            </w:r>
          </w:p>
        </w:tc>
        <w:tc>
          <w:tcPr>
            <w:tcW w:w="2383" w:type="dxa"/>
          </w:tcPr>
          <w:p w14:paraId="4E821578" w14:textId="77777777" w:rsidR="006E0966" w:rsidRPr="00855A4C" w:rsidRDefault="006E0966" w:rsidP="00806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4C">
              <w:rPr>
                <w:rFonts w:ascii="Times New Roman" w:hAnsi="Times New Roman" w:cs="Times New Roman"/>
                <w:b/>
              </w:rPr>
              <w:t>Autora</w:t>
            </w:r>
          </w:p>
        </w:tc>
        <w:tc>
          <w:tcPr>
            <w:tcW w:w="3003" w:type="dxa"/>
          </w:tcPr>
          <w:p w14:paraId="6F7E796D" w14:textId="77777777" w:rsidR="006E0966" w:rsidRPr="00855A4C" w:rsidRDefault="006E0966" w:rsidP="00806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4C">
              <w:rPr>
                <w:rFonts w:ascii="Times New Roman" w:hAnsi="Times New Roman" w:cs="Times New Roman"/>
                <w:b/>
              </w:rPr>
              <w:t>Pseudônimo</w:t>
            </w:r>
          </w:p>
        </w:tc>
      </w:tr>
      <w:tr w:rsidR="00A7496E" w:rsidRPr="00855A4C" w14:paraId="15B9652D" w14:textId="77777777" w:rsidTr="00C353C7">
        <w:tc>
          <w:tcPr>
            <w:tcW w:w="1623" w:type="dxa"/>
          </w:tcPr>
          <w:p w14:paraId="006108CF" w14:textId="77777777" w:rsidR="00A7496E" w:rsidRPr="00855A4C" w:rsidRDefault="00A7496E" w:rsidP="00A7496E">
            <w:pPr>
              <w:jc w:val="center"/>
              <w:rPr>
                <w:rFonts w:ascii="Times New Roman" w:hAnsi="Times New Roman" w:cs="Times New Roman"/>
              </w:rPr>
            </w:pPr>
            <w:r w:rsidRPr="00855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</w:tcPr>
          <w:p w14:paraId="259B8B9F" w14:textId="590EBF30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Epifania</w:t>
            </w:r>
          </w:p>
        </w:tc>
        <w:tc>
          <w:tcPr>
            <w:tcW w:w="2383" w:type="dxa"/>
          </w:tcPr>
          <w:p w14:paraId="5B4822DC" w14:textId="25C989ED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Débora Renata </w:t>
            </w:r>
            <w:proofErr w:type="spellStart"/>
            <w:r>
              <w:rPr>
                <w:rFonts w:ascii="Arial" w:hAnsi="Arial" w:cs="Arial"/>
              </w:rPr>
              <w:t>Noaly</w:t>
            </w:r>
            <w:proofErr w:type="spellEnd"/>
            <w:r>
              <w:rPr>
                <w:rFonts w:ascii="Arial" w:hAnsi="Arial" w:cs="Arial"/>
              </w:rPr>
              <w:t xml:space="preserve"> Pereira de Souza</w:t>
            </w:r>
          </w:p>
        </w:tc>
        <w:tc>
          <w:tcPr>
            <w:tcW w:w="3003" w:type="dxa"/>
          </w:tcPr>
          <w:p w14:paraId="796E40D0" w14:textId="3FBD1BBE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D.N. Souza</w:t>
            </w:r>
          </w:p>
        </w:tc>
      </w:tr>
      <w:tr w:rsidR="00A7496E" w:rsidRPr="00855A4C" w14:paraId="4BDA810F" w14:textId="77777777" w:rsidTr="00C353C7">
        <w:tc>
          <w:tcPr>
            <w:tcW w:w="1623" w:type="dxa"/>
          </w:tcPr>
          <w:p w14:paraId="046B1B56" w14:textId="77777777" w:rsidR="00A7496E" w:rsidRPr="00855A4C" w:rsidRDefault="00A7496E" w:rsidP="00A7496E">
            <w:pPr>
              <w:jc w:val="center"/>
              <w:rPr>
                <w:rFonts w:ascii="Times New Roman" w:hAnsi="Times New Roman" w:cs="Times New Roman"/>
              </w:rPr>
            </w:pPr>
            <w:r w:rsidRPr="00855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</w:tcPr>
          <w:p w14:paraId="1C045742" w14:textId="54DE2F46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A última geração</w:t>
            </w:r>
          </w:p>
        </w:tc>
        <w:tc>
          <w:tcPr>
            <w:tcW w:w="2383" w:type="dxa"/>
          </w:tcPr>
          <w:p w14:paraId="6D944E79" w14:textId="6AC875CE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Camila Vanessa Sampaio </w:t>
            </w:r>
            <w:proofErr w:type="spellStart"/>
            <w:r>
              <w:rPr>
                <w:rFonts w:ascii="Arial" w:hAnsi="Arial" w:cs="Arial"/>
              </w:rPr>
              <w:t>Bondam</w:t>
            </w:r>
            <w:proofErr w:type="spellEnd"/>
          </w:p>
        </w:tc>
        <w:tc>
          <w:tcPr>
            <w:tcW w:w="3003" w:type="dxa"/>
          </w:tcPr>
          <w:p w14:paraId="6D936D71" w14:textId="275C56D3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Harrow</w:t>
            </w:r>
            <w:proofErr w:type="spellEnd"/>
          </w:p>
        </w:tc>
      </w:tr>
      <w:tr w:rsidR="00A7496E" w:rsidRPr="00855A4C" w14:paraId="10319589" w14:textId="77777777" w:rsidTr="00C353C7">
        <w:tc>
          <w:tcPr>
            <w:tcW w:w="1623" w:type="dxa"/>
          </w:tcPr>
          <w:p w14:paraId="189603C7" w14:textId="77777777" w:rsidR="00A7496E" w:rsidRPr="00855A4C" w:rsidRDefault="00A7496E" w:rsidP="00A7496E">
            <w:pPr>
              <w:jc w:val="center"/>
              <w:rPr>
                <w:rFonts w:ascii="Times New Roman" w:hAnsi="Times New Roman" w:cs="Times New Roman"/>
              </w:rPr>
            </w:pPr>
            <w:r w:rsidRPr="00855A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0" w:type="dxa"/>
          </w:tcPr>
          <w:p w14:paraId="4E1BAF47" w14:textId="1C7BA137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O verbete</w:t>
            </w:r>
          </w:p>
        </w:tc>
        <w:tc>
          <w:tcPr>
            <w:tcW w:w="2383" w:type="dxa"/>
          </w:tcPr>
          <w:p w14:paraId="1720034C" w14:textId="4DE4762C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Maritsa Kantikas</w:t>
            </w:r>
          </w:p>
        </w:tc>
        <w:tc>
          <w:tcPr>
            <w:tcW w:w="3003" w:type="dxa"/>
          </w:tcPr>
          <w:p w14:paraId="422B3F8B" w14:textId="509662DB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Aurélia</w:t>
            </w:r>
          </w:p>
        </w:tc>
      </w:tr>
      <w:tr w:rsidR="00A7496E" w:rsidRPr="00855A4C" w14:paraId="36CD4C75" w14:textId="77777777" w:rsidTr="00C353C7">
        <w:tc>
          <w:tcPr>
            <w:tcW w:w="1623" w:type="dxa"/>
          </w:tcPr>
          <w:p w14:paraId="59425AAC" w14:textId="77777777" w:rsidR="00A7496E" w:rsidRPr="00855A4C" w:rsidRDefault="00A7496E" w:rsidP="00A7496E">
            <w:pPr>
              <w:jc w:val="center"/>
              <w:rPr>
                <w:rFonts w:ascii="Times New Roman" w:hAnsi="Times New Roman" w:cs="Times New Roman"/>
              </w:rPr>
            </w:pPr>
            <w:r w:rsidRPr="00855A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0" w:type="dxa"/>
          </w:tcPr>
          <w:p w14:paraId="619D5146" w14:textId="345B427A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Guarde as cinzas para outro dia</w:t>
            </w:r>
          </w:p>
        </w:tc>
        <w:tc>
          <w:tcPr>
            <w:tcW w:w="2383" w:type="dxa"/>
          </w:tcPr>
          <w:p w14:paraId="6B43CDA2" w14:textId="2C1210C6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Gabriela Hikari </w:t>
            </w:r>
            <w:proofErr w:type="spellStart"/>
            <w:r>
              <w:rPr>
                <w:rFonts w:ascii="Arial" w:hAnsi="Arial" w:cs="Arial"/>
              </w:rPr>
              <w:t>Tomizuka</w:t>
            </w:r>
            <w:proofErr w:type="spellEnd"/>
          </w:p>
        </w:tc>
        <w:tc>
          <w:tcPr>
            <w:tcW w:w="3003" w:type="dxa"/>
          </w:tcPr>
          <w:p w14:paraId="2334AC93" w14:textId="4C1A3639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Andrea Dias</w:t>
            </w:r>
          </w:p>
        </w:tc>
      </w:tr>
      <w:tr w:rsidR="00A7496E" w:rsidRPr="00855A4C" w14:paraId="73522ED0" w14:textId="77777777" w:rsidTr="00C353C7">
        <w:tc>
          <w:tcPr>
            <w:tcW w:w="1623" w:type="dxa"/>
          </w:tcPr>
          <w:p w14:paraId="0BFDB0E8" w14:textId="77777777" w:rsidR="00A7496E" w:rsidRPr="00855A4C" w:rsidRDefault="00A7496E" w:rsidP="00A7496E">
            <w:pPr>
              <w:jc w:val="center"/>
              <w:rPr>
                <w:rFonts w:ascii="Times New Roman" w:hAnsi="Times New Roman" w:cs="Times New Roman"/>
              </w:rPr>
            </w:pPr>
            <w:r w:rsidRPr="00855A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0" w:type="dxa"/>
          </w:tcPr>
          <w:p w14:paraId="1E787E17" w14:textId="249F0EB0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Bico-de-pato</w:t>
            </w:r>
          </w:p>
        </w:tc>
        <w:tc>
          <w:tcPr>
            <w:tcW w:w="2383" w:type="dxa"/>
          </w:tcPr>
          <w:p w14:paraId="0F89E89D" w14:textId="05033196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Maritsa Kantikas</w:t>
            </w:r>
          </w:p>
        </w:tc>
        <w:tc>
          <w:tcPr>
            <w:tcW w:w="3003" w:type="dxa"/>
          </w:tcPr>
          <w:p w14:paraId="38AD819D" w14:textId="6691EB15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Kn95</w:t>
            </w:r>
          </w:p>
        </w:tc>
      </w:tr>
      <w:tr w:rsidR="00A7496E" w:rsidRPr="00855A4C" w14:paraId="1F318564" w14:textId="77777777" w:rsidTr="00C353C7">
        <w:tc>
          <w:tcPr>
            <w:tcW w:w="1623" w:type="dxa"/>
          </w:tcPr>
          <w:p w14:paraId="32DAC60B" w14:textId="77777777" w:rsidR="00A7496E" w:rsidRPr="00855A4C" w:rsidRDefault="00A7496E" w:rsidP="00A7496E">
            <w:pPr>
              <w:jc w:val="center"/>
              <w:rPr>
                <w:rFonts w:ascii="Times New Roman" w:hAnsi="Times New Roman" w:cs="Times New Roman"/>
              </w:rPr>
            </w:pPr>
            <w:r w:rsidRPr="00855A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0" w:type="dxa"/>
          </w:tcPr>
          <w:p w14:paraId="0DEC5DCE" w14:textId="06F46930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Corpo d’água</w:t>
            </w:r>
          </w:p>
        </w:tc>
        <w:tc>
          <w:tcPr>
            <w:tcW w:w="2383" w:type="dxa"/>
          </w:tcPr>
          <w:p w14:paraId="3FD75817" w14:textId="697400C5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Gabriela Hikari </w:t>
            </w:r>
            <w:proofErr w:type="spellStart"/>
            <w:r>
              <w:rPr>
                <w:rFonts w:ascii="Arial" w:hAnsi="Arial" w:cs="Arial"/>
              </w:rPr>
              <w:t>Tomizuka</w:t>
            </w:r>
            <w:proofErr w:type="spellEnd"/>
          </w:p>
        </w:tc>
        <w:tc>
          <w:tcPr>
            <w:tcW w:w="3003" w:type="dxa"/>
          </w:tcPr>
          <w:p w14:paraId="435B434C" w14:textId="224E7776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Andrea Dias</w:t>
            </w:r>
          </w:p>
        </w:tc>
      </w:tr>
      <w:tr w:rsidR="00A7496E" w:rsidRPr="00855A4C" w14:paraId="06FDAD44" w14:textId="77777777" w:rsidTr="00C353C7">
        <w:tc>
          <w:tcPr>
            <w:tcW w:w="1623" w:type="dxa"/>
          </w:tcPr>
          <w:p w14:paraId="2F7DD465" w14:textId="2964FF45" w:rsidR="00A7496E" w:rsidRPr="00855A4C" w:rsidRDefault="00A7496E" w:rsidP="00A7496E">
            <w:pPr>
              <w:jc w:val="center"/>
              <w:rPr>
                <w:rFonts w:ascii="Times New Roman" w:hAnsi="Times New Roman" w:cs="Times New Roman"/>
              </w:rPr>
            </w:pPr>
            <w:r w:rsidRPr="00855A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0" w:type="dxa"/>
          </w:tcPr>
          <w:p w14:paraId="0949EE67" w14:textId="3749A0F1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Lição de casa</w:t>
            </w:r>
          </w:p>
        </w:tc>
        <w:tc>
          <w:tcPr>
            <w:tcW w:w="2383" w:type="dxa"/>
          </w:tcPr>
          <w:p w14:paraId="744B925F" w14:textId="1EB0046F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Isadora Matheus Vilela de Lima </w:t>
            </w:r>
          </w:p>
        </w:tc>
        <w:tc>
          <w:tcPr>
            <w:tcW w:w="3003" w:type="dxa"/>
          </w:tcPr>
          <w:p w14:paraId="123B461E" w14:textId="61A6E9B8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Isabelle Vicente </w:t>
            </w:r>
          </w:p>
        </w:tc>
      </w:tr>
      <w:tr w:rsidR="00A7496E" w:rsidRPr="00855A4C" w14:paraId="49DF3483" w14:textId="77777777" w:rsidTr="00C353C7">
        <w:tc>
          <w:tcPr>
            <w:tcW w:w="1623" w:type="dxa"/>
          </w:tcPr>
          <w:p w14:paraId="20BC186F" w14:textId="77777777" w:rsidR="00A7496E" w:rsidRPr="00855A4C" w:rsidRDefault="00A7496E" w:rsidP="00A7496E">
            <w:pPr>
              <w:jc w:val="center"/>
              <w:rPr>
                <w:rFonts w:ascii="Times New Roman" w:hAnsi="Times New Roman" w:cs="Times New Roman"/>
              </w:rPr>
            </w:pPr>
            <w:r w:rsidRPr="00855A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0" w:type="dxa"/>
          </w:tcPr>
          <w:p w14:paraId="6B02124B" w14:textId="5B61180D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Dom Quixote em tempos de fake news</w:t>
            </w:r>
          </w:p>
        </w:tc>
        <w:tc>
          <w:tcPr>
            <w:tcW w:w="2383" w:type="dxa"/>
          </w:tcPr>
          <w:p w14:paraId="4984BB62" w14:textId="36E48D41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Julia Ferrari Duarte do Páteo</w:t>
            </w:r>
          </w:p>
        </w:tc>
        <w:tc>
          <w:tcPr>
            <w:tcW w:w="3003" w:type="dxa"/>
          </w:tcPr>
          <w:p w14:paraId="04158D6D" w14:textId="790BCAFB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Chu</w:t>
            </w:r>
          </w:p>
        </w:tc>
      </w:tr>
      <w:tr w:rsidR="00A7496E" w:rsidRPr="00855A4C" w14:paraId="52FC0552" w14:textId="77777777" w:rsidTr="00C353C7">
        <w:tc>
          <w:tcPr>
            <w:tcW w:w="1623" w:type="dxa"/>
          </w:tcPr>
          <w:p w14:paraId="1DE4E1CA" w14:textId="22A1C3CC" w:rsidR="00A7496E" w:rsidRPr="00855A4C" w:rsidRDefault="00A7496E" w:rsidP="00A7496E">
            <w:pPr>
              <w:jc w:val="center"/>
              <w:rPr>
                <w:rFonts w:ascii="Times New Roman" w:hAnsi="Times New Roman" w:cs="Times New Roman"/>
              </w:rPr>
            </w:pPr>
            <w:r w:rsidRPr="00855A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0" w:type="dxa"/>
          </w:tcPr>
          <w:p w14:paraId="70B6CC2F" w14:textId="5476ED41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A mulher que morreu gritando</w:t>
            </w:r>
          </w:p>
        </w:tc>
        <w:tc>
          <w:tcPr>
            <w:tcW w:w="2383" w:type="dxa"/>
          </w:tcPr>
          <w:p w14:paraId="2FC4240E" w14:textId="7178AA01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Kristel Hemmer </w:t>
            </w:r>
            <w:proofErr w:type="spellStart"/>
            <w:r>
              <w:rPr>
                <w:rFonts w:ascii="Arial" w:hAnsi="Arial" w:cs="Arial"/>
              </w:rPr>
              <w:t>Casagranda</w:t>
            </w:r>
            <w:proofErr w:type="spellEnd"/>
          </w:p>
        </w:tc>
        <w:tc>
          <w:tcPr>
            <w:tcW w:w="3003" w:type="dxa"/>
          </w:tcPr>
          <w:p w14:paraId="12A80607" w14:textId="3D1EEEEF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Mika</w:t>
            </w:r>
          </w:p>
        </w:tc>
      </w:tr>
      <w:tr w:rsidR="00A7496E" w:rsidRPr="00855A4C" w14:paraId="2DE77F85" w14:textId="77777777" w:rsidTr="00C353C7">
        <w:tc>
          <w:tcPr>
            <w:tcW w:w="1623" w:type="dxa"/>
          </w:tcPr>
          <w:p w14:paraId="3A831025" w14:textId="77777777" w:rsidR="00A7496E" w:rsidRPr="00855A4C" w:rsidRDefault="00A7496E" w:rsidP="00A7496E">
            <w:pPr>
              <w:jc w:val="center"/>
              <w:rPr>
                <w:rFonts w:ascii="Times New Roman" w:hAnsi="Times New Roman" w:cs="Times New Roman"/>
              </w:rPr>
            </w:pPr>
            <w:r w:rsidRPr="00855A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0" w:type="dxa"/>
          </w:tcPr>
          <w:p w14:paraId="510F32E2" w14:textId="66C1295A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Eu não existo!</w:t>
            </w:r>
          </w:p>
        </w:tc>
        <w:tc>
          <w:tcPr>
            <w:tcW w:w="2383" w:type="dxa"/>
          </w:tcPr>
          <w:p w14:paraId="4F1FE0F7" w14:textId="1B5C5C6E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Thais de Almeida Dantas</w:t>
            </w:r>
          </w:p>
        </w:tc>
        <w:tc>
          <w:tcPr>
            <w:tcW w:w="3003" w:type="dxa"/>
          </w:tcPr>
          <w:p w14:paraId="15064DE8" w14:textId="4152AFAB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</w:rPr>
              <w:t>Th</w:t>
            </w:r>
            <w:proofErr w:type="spellEnd"/>
            <w:r>
              <w:rPr>
                <w:rFonts w:ascii="Arial" w:hAnsi="Arial" w:cs="Arial"/>
              </w:rPr>
              <w:t xml:space="preserve">. Dantas </w:t>
            </w:r>
          </w:p>
        </w:tc>
      </w:tr>
      <w:tr w:rsidR="00A7496E" w:rsidRPr="00855A4C" w14:paraId="6FFB4D2C" w14:textId="77777777" w:rsidTr="00C353C7">
        <w:tc>
          <w:tcPr>
            <w:tcW w:w="1623" w:type="dxa"/>
          </w:tcPr>
          <w:p w14:paraId="2513DAAC" w14:textId="77777777" w:rsidR="00A7496E" w:rsidRPr="00855A4C" w:rsidRDefault="00A7496E" w:rsidP="00A7496E">
            <w:pPr>
              <w:jc w:val="center"/>
              <w:rPr>
                <w:rFonts w:ascii="Times New Roman" w:hAnsi="Times New Roman" w:cs="Times New Roman"/>
              </w:rPr>
            </w:pPr>
            <w:r w:rsidRPr="00855A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0" w:type="dxa"/>
          </w:tcPr>
          <w:p w14:paraId="05B8CBA9" w14:textId="54F26AC3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Saída</w:t>
            </w:r>
          </w:p>
        </w:tc>
        <w:tc>
          <w:tcPr>
            <w:tcW w:w="2383" w:type="dxa"/>
          </w:tcPr>
          <w:p w14:paraId="1D69B756" w14:textId="72F6AC81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Lígia Mendonça Megale</w:t>
            </w:r>
          </w:p>
        </w:tc>
        <w:tc>
          <w:tcPr>
            <w:tcW w:w="3003" w:type="dxa"/>
          </w:tcPr>
          <w:p w14:paraId="7BAB26C5" w14:textId="7C44BFC1" w:rsidR="00A7496E" w:rsidRPr="00855A4C" w:rsidRDefault="00A7496E" w:rsidP="00A7496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Dudu M.</w:t>
            </w:r>
          </w:p>
        </w:tc>
      </w:tr>
    </w:tbl>
    <w:p w14:paraId="16CC89B2" w14:textId="77777777" w:rsidR="00855512" w:rsidRPr="00855A4C" w:rsidRDefault="00855512" w:rsidP="006E0966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14:paraId="3FCB3D1E" w14:textId="77777777" w:rsidR="00855512" w:rsidRPr="00855A4C" w:rsidRDefault="00855512" w:rsidP="00C250C3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 </w:t>
      </w:r>
    </w:p>
    <w:p w14:paraId="72F47E5D" w14:textId="77777777" w:rsidR="00855512" w:rsidRPr="00855A4C" w:rsidRDefault="00855512" w:rsidP="00C250C3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lastRenderedPageBreak/>
        <w:t>Serão concedidos certificados às participantes classificadas nos dez primeiros lugares. Conforme o Regulamento do Concurso, as três primeiras colocadas receberão, respectivamente:</w:t>
      </w:r>
    </w:p>
    <w:p w14:paraId="28A0A727" w14:textId="6DB07037" w:rsidR="00855512" w:rsidRPr="00855A4C" w:rsidRDefault="00855512" w:rsidP="00C250C3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Primeiro lugar: Vale presente de R$ 1.</w:t>
      </w:r>
      <w:r w:rsidR="00314B61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5</w:t>
      </w: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00,00 a ser utilizado na compra de livros de escolha da ganhadora no acervo da Livraria determinada pelo UniBrasil. Publicação do conto na revista acadêmica de arte, cultura, gênero, sustentabilidade e responsabilidade social da instituição, Revista Expressão, e no site do UniBrasil Centro Universitário.</w:t>
      </w:r>
    </w:p>
    <w:p w14:paraId="36395644" w14:textId="0A00E0CB" w:rsidR="00855512" w:rsidRPr="00855A4C" w:rsidRDefault="00855512" w:rsidP="00C250C3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Segundo lugar: Vale presente de R$ </w:t>
      </w:r>
      <w:r w:rsidR="00314B61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9</w:t>
      </w: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00,00 a ser utilizado na compra de livros de escolha da ganhadora no acervo da Livraria determinada pela UniBrasil, publicação no site do UniBrasil Centro Universitário.</w:t>
      </w:r>
    </w:p>
    <w:p w14:paraId="50AF3309" w14:textId="7F192E82" w:rsidR="00855512" w:rsidRPr="00855A4C" w:rsidRDefault="00855512" w:rsidP="00C250C3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Terceiro lugar: Vale presente de R$ </w:t>
      </w:r>
      <w:r w:rsidR="00314B61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6</w:t>
      </w: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00,00 a ser utilizado na compra de livros de escolha da ganhadora no acervo da Livraria determinada pelo UniBrasil, publicação no site do UniBrasil Centro Universitário. </w:t>
      </w:r>
    </w:p>
    <w:p w14:paraId="6C45D348" w14:textId="77777777" w:rsidR="006A118E" w:rsidRPr="00855A4C" w:rsidRDefault="006A118E" w:rsidP="00C250C3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14:paraId="4DC76A64" w14:textId="3A01F83C" w:rsidR="006A118E" w:rsidRPr="00855A4C" w:rsidRDefault="006A118E" w:rsidP="006A118E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Curitiba, </w:t>
      </w:r>
      <w:r w:rsidR="009842CA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6</w:t>
      </w:r>
      <w:r w:rsidR="00B7606E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março</w:t>
      </w:r>
      <w:r w:rsidR="004E2CC5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de 20</w:t>
      </w:r>
      <w:r w:rsidR="009842CA"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DF1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3</w:t>
      </w:r>
    </w:p>
    <w:p w14:paraId="76495445" w14:textId="77777777" w:rsidR="006A118E" w:rsidRPr="00855A4C" w:rsidRDefault="006A118E" w:rsidP="00C250C3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14:paraId="7632C204" w14:textId="77777777" w:rsidR="006A118E" w:rsidRPr="00855A4C" w:rsidRDefault="006A118E" w:rsidP="006A118E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Jefferson Franco (presidente)</w:t>
      </w:r>
    </w:p>
    <w:p w14:paraId="144A0379" w14:textId="77777777" w:rsidR="006A118E" w:rsidRPr="00855A4C" w:rsidRDefault="006A118E" w:rsidP="006A118E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14:paraId="767401B6" w14:textId="592350D8" w:rsidR="006A118E" w:rsidRPr="00855A4C" w:rsidRDefault="009842CA" w:rsidP="006A118E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Solange Maria do Nascimento</w:t>
      </w:r>
    </w:p>
    <w:p w14:paraId="5B728B44" w14:textId="77777777" w:rsidR="006A118E" w:rsidRPr="00855A4C" w:rsidRDefault="006A118E" w:rsidP="006A118E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14:paraId="73534B18" w14:textId="17504D82" w:rsidR="006A118E" w:rsidRPr="00855A4C" w:rsidRDefault="009842CA" w:rsidP="006A118E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Maria Paula Mansur </w:t>
      </w:r>
      <w:proofErr w:type="spellStart"/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Mäder</w:t>
      </w:r>
      <w:proofErr w:type="spellEnd"/>
    </w:p>
    <w:p w14:paraId="49B1121C" w14:textId="77777777" w:rsidR="009842CA" w:rsidRPr="00855A4C" w:rsidRDefault="009842CA" w:rsidP="006A118E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14:paraId="5D74BEE5" w14:textId="77777777" w:rsidR="00660FFD" w:rsidRPr="00855A4C" w:rsidRDefault="00B7606E" w:rsidP="006A118E">
      <w:pPr>
        <w:spacing w:after="0" w:line="360" w:lineRule="auto"/>
        <w:ind w:right="465"/>
        <w:jc w:val="center"/>
        <w:rPr>
          <w:rFonts w:ascii="Times New Roman" w:hAnsi="Times New Roman" w:cs="Times New Roman"/>
          <w:sz w:val="24"/>
          <w:szCs w:val="24"/>
        </w:rPr>
      </w:pPr>
      <w:r w:rsidRPr="00855A4C">
        <w:rPr>
          <w:rFonts w:ascii="Times New Roman" w:hAnsi="Times New Roman" w:cs="Times New Roman"/>
          <w:sz w:val="24"/>
          <w:szCs w:val="24"/>
        </w:rPr>
        <w:t>Rodolfo Stancki</w:t>
      </w:r>
    </w:p>
    <w:p w14:paraId="62CC35AD" w14:textId="77777777" w:rsidR="00B7606E" w:rsidRPr="00855A4C" w:rsidRDefault="00B7606E" w:rsidP="006A118E">
      <w:pPr>
        <w:spacing w:after="0" w:line="360" w:lineRule="auto"/>
        <w:ind w:right="465"/>
        <w:jc w:val="center"/>
        <w:rPr>
          <w:rFonts w:ascii="Times New Roman" w:hAnsi="Times New Roman" w:cs="Times New Roman"/>
          <w:sz w:val="24"/>
          <w:szCs w:val="24"/>
        </w:rPr>
      </w:pPr>
    </w:p>
    <w:p w14:paraId="4F34098F" w14:textId="77777777" w:rsidR="00660FFD" w:rsidRPr="00855A4C" w:rsidRDefault="00660FFD" w:rsidP="006A118E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55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Wanda Camargo (secretária)</w:t>
      </w:r>
    </w:p>
    <w:sectPr w:rsidR="00660FFD" w:rsidRPr="00855A4C" w:rsidSect="005F0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1E7D"/>
    <w:multiLevelType w:val="hybridMultilevel"/>
    <w:tmpl w:val="D0E21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5E8C"/>
    <w:multiLevelType w:val="hybridMultilevel"/>
    <w:tmpl w:val="D980A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170149">
    <w:abstractNumId w:val="0"/>
  </w:num>
  <w:num w:numId="2" w16cid:durableId="246502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12"/>
    <w:rsid w:val="000F5A2D"/>
    <w:rsid w:val="001212F3"/>
    <w:rsid w:val="00174072"/>
    <w:rsid w:val="001D2496"/>
    <w:rsid w:val="002A507F"/>
    <w:rsid w:val="00314B61"/>
    <w:rsid w:val="00334E42"/>
    <w:rsid w:val="003A3418"/>
    <w:rsid w:val="003C46D3"/>
    <w:rsid w:val="003E0A90"/>
    <w:rsid w:val="003F57FD"/>
    <w:rsid w:val="00480F83"/>
    <w:rsid w:val="004E2CC5"/>
    <w:rsid w:val="005178BF"/>
    <w:rsid w:val="005367B0"/>
    <w:rsid w:val="005C69DF"/>
    <w:rsid w:val="005E372E"/>
    <w:rsid w:val="005F0AD1"/>
    <w:rsid w:val="00660FFD"/>
    <w:rsid w:val="006773D8"/>
    <w:rsid w:val="006A118E"/>
    <w:rsid w:val="006D4F0F"/>
    <w:rsid w:val="006E0966"/>
    <w:rsid w:val="00700E51"/>
    <w:rsid w:val="007419B0"/>
    <w:rsid w:val="00754547"/>
    <w:rsid w:val="00855512"/>
    <w:rsid w:val="00855A4C"/>
    <w:rsid w:val="008C7656"/>
    <w:rsid w:val="008F0968"/>
    <w:rsid w:val="0093218E"/>
    <w:rsid w:val="009842CA"/>
    <w:rsid w:val="00A66072"/>
    <w:rsid w:val="00A7496E"/>
    <w:rsid w:val="00B615FF"/>
    <w:rsid w:val="00B6327B"/>
    <w:rsid w:val="00B7606E"/>
    <w:rsid w:val="00B869CD"/>
    <w:rsid w:val="00BB2486"/>
    <w:rsid w:val="00C250C3"/>
    <w:rsid w:val="00C353C7"/>
    <w:rsid w:val="00C625B4"/>
    <w:rsid w:val="00C62F41"/>
    <w:rsid w:val="00D61486"/>
    <w:rsid w:val="00DC15D9"/>
    <w:rsid w:val="00DF14A3"/>
    <w:rsid w:val="00EC59FD"/>
    <w:rsid w:val="00F3098B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DD54"/>
  <w15:docId w15:val="{29F98D33-BAAD-4F99-A315-2ADACC11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5512"/>
    <w:pPr>
      <w:ind w:left="720"/>
      <w:contextualSpacing/>
    </w:pPr>
  </w:style>
  <w:style w:type="table" w:styleId="Tabelacomgrade">
    <w:name w:val="Table Grid"/>
    <w:basedOn w:val="Tabelanormal"/>
    <w:uiPriority w:val="59"/>
    <w:rsid w:val="006E096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5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2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0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123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62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1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0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84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36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0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39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83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32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7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387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779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577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79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7815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508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9715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Maura Oliveira Martins</dc:creator>
  <cp:lastModifiedBy>Wanda Camargo</cp:lastModifiedBy>
  <cp:revision>5</cp:revision>
  <dcterms:created xsi:type="dcterms:W3CDTF">2023-03-05T17:06:00Z</dcterms:created>
  <dcterms:modified xsi:type="dcterms:W3CDTF">2023-03-06T20:21:00Z</dcterms:modified>
</cp:coreProperties>
</file>